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1770" w14:textId="10C6E34F" w:rsidR="00F569AA" w:rsidRPr="00355513" w:rsidRDefault="00000000" w:rsidP="0035551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14:ligatures w14:val="none"/>
        </w:rPr>
      </w:pPr>
      <w:hyperlink r:id="rId5" w:tgtFrame="_blank" w:history="1">
        <w:r w:rsidR="00E2062D" w:rsidRPr="00355513">
          <w:rPr>
            <w:rFonts w:ascii="Arial" w:eastAsia="Times New Roman" w:hAnsi="Arial" w:cs="Arial"/>
            <w:kern w:val="0"/>
            <w:u w:val="single"/>
            <w:bdr w:val="none" w:sz="0" w:space="0" w:color="auto" w:frame="1"/>
            <w14:ligatures w14:val="none"/>
          </w:rPr>
          <w:t>MVA Vision Screening Form</w:t>
        </w:r>
      </w:hyperlink>
      <w:r w:rsidR="00E2062D" w:rsidRPr="00355513">
        <w:rPr>
          <w:rFonts w:ascii="Arial" w:eastAsia="Times New Roman" w:hAnsi="Arial" w:cs="Arial"/>
          <w:kern w:val="0"/>
          <w14:ligatures w14:val="none"/>
        </w:rPr>
        <w:t> – ($</w:t>
      </w:r>
      <w:r w:rsidR="00F569AA" w:rsidRPr="00355513">
        <w:rPr>
          <w:rFonts w:ascii="Arial" w:eastAsia="Times New Roman" w:hAnsi="Arial" w:cs="Arial"/>
          <w:kern w:val="0"/>
          <w14:ligatures w14:val="none"/>
        </w:rPr>
        <w:t>15</w:t>
      </w:r>
      <w:r w:rsidR="00E2062D" w:rsidRPr="00355513">
        <w:rPr>
          <w:rFonts w:ascii="Arial" w:eastAsia="Times New Roman" w:hAnsi="Arial" w:cs="Arial"/>
          <w:kern w:val="0"/>
          <w14:ligatures w14:val="none"/>
        </w:rPr>
        <w:t xml:space="preserve"> Charge) – In order for our office to complete this form</w:t>
      </w:r>
      <w:r w:rsidR="00884DFB" w:rsidRPr="00355513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E2062D" w:rsidRPr="00355513">
        <w:rPr>
          <w:rFonts w:ascii="Arial" w:eastAsia="Times New Roman" w:hAnsi="Arial" w:cs="Arial"/>
          <w:kern w:val="0"/>
          <w14:ligatures w14:val="none"/>
        </w:rPr>
        <w:t>patients must have an up-to-date eye exam (</w:t>
      </w:r>
      <w:r w:rsidR="00E2062D" w:rsidRPr="00355513">
        <w:rPr>
          <w:rFonts w:ascii="Arial" w:eastAsia="Times New Roman" w:hAnsi="Arial" w:cs="Arial"/>
          <w:i/>
          <w:iCs/>
          <w:kern w:val="0"/>
          <w:bdr w:val="none" w:sz="0" w:space="0" w:color="auto" w:frame="1"/>
          <w14:ligatures w14:val="none"/>
        </w:rPr>
        <w:t xml:space="preserve">within the last </w:t>
      </w:r>
      <w:r w:rsidR="00884DFB" w:rsidRPr="00355513">
        <w:rPr>
          <w:rFonts w:ascii="Arial" w:eastAsia="Times New Roman" w:hAnsi="Arial" w:cs="Arial"/>
          <w:i/>
          <w:iCs/>
          <w:kern w:val="0"/>
          <w:bdr w:val="none" w:sz="0" w:space="0" w:color="auto" w:frame="1"/>
          <w14:ligatures w14:val="none"/>
        </w:rPr>
        <w:t>24 months</w:t>
      </w:r>
      <w:r w:rsidR="00E2062D" w:rsidRPr="00355513">
        <w:rPr>
          <w:rFonts w:ascii="Arial" w:eastAsia="Times New Roman" w:hAnsi="Arial" w:cs="Arial"/>
          <w:kern w:val="0"/>
          <w14:ligatures w14:val="none"/>
        </w:rPr>
        <w:t xml:space="preserve">) with </w:t>
      </w:r>
      <w:r w:rsidR="00884DFB" w:rsidRPr="00355513">
        <w:rPr>
          <w:rFonts w:ascii="Arial" w:eastAsia="Times New Roman" w:hAnsi="Arial" w:cs="Arial"/>
          <w:kern w:val="0"/>
          <w14:ligatures w14:val="none"/>
        </w:rPr>
        <w:t>our office.</w:t>
      </w:r>
    </w:p>
    <w:p w14:paraId="7F536675" w14:textId="2EB0C907" w:rsidR="00E2062D" w:rsidRPr="00355513" w:rsidRDefault="00E2062D" w:rsidP="0035551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355513">
        <w:rPr>
          <w:rFonts w:ascii="Arial" w:eastAsia="Times New Roman" w:hAnsi="Arial" w:cs="Arial"/>
          <w:kern w:val="0"/>
          <w14:ligatures w14:val="none"/>
        </w:rPr>
        <w:t>  </w:t>
      </w:r>
    </w:p>
    <w:p w14:paraId="1EC1D6DA" w14:textId="6AE8EB46" w:rsidR="00355513" w:rsidRDefault="00E2062D" w:rsidP="0035551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55513">
        <w:rPr>
          <w:rFonts w:ascii="Arial" w:eastAsia="Times New Roman" w:hAnsi="Arial" w:cs="Arial"/>
          <w:kern w:val="0"/>
          <w14:ligatures w14:val="none"/>
        </w:rPr>
        <w:t>If you</w:t>
      </w:r>
      <w:r w:rsidR="00A3500F">
        <w:rPr>
          <w:rFonts w:ascii="Arial" w:eastAsia="Times New Roman" w:hAnsi="Arial" w:cs="Arial"/>
          <w:kern w:val="0"/>
          <w14:ligatures w14:val="none"/>
        </w:rPr>
        <w:t xml:space="preserve">r eye exam was </w:t>
      </w:r>
      <w:r w:rsidRPr="00355513">
        <w:rPr>
          <w:rFonts w:ascii="Arial" w:eastAsia="Times New Roman" w:hAnsi="Arial" w:cs="Arial"/>
          <w:kern w:val="0"/>
          <w14:ligatures w14:val="none"/>
        </w:rPr>
        <w:t xml:space="preserve">within the last </w:t>
      </w:r>
      <w:r w:rsidR="00F569AA" w:rsidRPr="00355513">
        <w:rPr>
          <w:rFonts w:ascii="Arial" w:eastAsia="Times New Roman" w:hAnsi="Arial" w:cs="Arial"/>
          <w:kern w:val="0"/>
          <w14:ligatures w14:val="none"/>
        </w:rPr>
        <w:t>24 months</w:t>
      </w:r>
      <w:r w:rsidRPr="00355513">
        <w:rPr>
          <w:rFonts w:ascii="Arial" w:eastAsia="Times New Roman" w:hAnsi="Arial" w:cs="Arial"/>
          <w:kern w:val="0"/>
          <w14:ligatures w14:val="none"/>
        </w:rPr>
        <w:t xml:space="preserve"> and have a </w:t>
      </w:r>
      <w:hyperlink r:id="rId6" w:history="1">
        <w:r w:rsidRPr="00A3500F">
          <w:rPr>
            <w:rFonts w:ascii="Arial" w:eastAsia="Times New Roman" w:hAnsi="Arial" w:cs="Arial"/>
            <w:kern w:val="0"/>
            <w14:ligatures w14:val="none"/>
          </w:rPr>
          <w:t>form</w:t>
        </w:r>
      </w:hyperlink>
      <w:r w:rsidRPr="00A3500F">
        <w:rPr>
          <w:rFonts w:ascii="Arial" w:eastAsia="Times New Roman" w:hAnsi="Arial" w:cs="Arial"/>
          <w:kern w:val="0"/>
          <w14:ligatures w14:val="none"/>
        </w:rPr>
        <w:t> </w:t>
      </w:r>
      <w:r w:rsidRPr="00355513">
        <w:rPr>
          <w:rFonts w:ascii="Arial" w:eastAsia="Times New Roman" w:hAnsi="Arial" w:cs="Arial"/>
          <w:kern w:val="0"/>
          <w14:ligatures w14:val="none"/>
        </w:rPr>
        <w:t xml:space="preserve">you would like us to fill out, please drop it off at the office and we will call you when it is ready to be picked up. </w:t>
      </w:r>
    </w:p>
    <w:p w14:paraId="3A40AB22" w14:textId="77777777" w:rsidR="00355513" w:rsidRPr="00355513" w:rsidRDefault="00355513" w:rsidP="0035551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452879C" w14:textId="19472E1C" w:rsidR="00355513" w:rsidRDefault="00355513" w:rsidP="0035551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55513">
        <w:rPr>
          <w:rFonts w:ascii="Arial" w:eastAsia="Times New Roman" w:hAnsi="Arial" w:cs="Arial"/>
          <w:kern w:val="0"/>
          <w14:ligatures w14:val="none"/>
        </w:rPr>
        <w:t xml:space="preserve">If it has been more than 24 months since your last eye exam with us, please contact our office to schedule an eye exam </w:t>
      </w:r>
      <w:r w:rsidR="00542F7A">
        <w:rPr>
          <w:rFonts w:ascii="Arial" w:eastAsia="Times New Roman" w:hAnsi="Arial" w:cs="Arial"/>
          <w:kern w:val="0"/>
          <w14:ligatures w14:val="none"/>
        </w:rPr>
        <w:t xml:space="preserve">at </w:t>
      </w:r>
      <w:r w:rsidRPr="00355513">
        <w:rPr>
          <w:rFonts w:ascii="Arial" w:eastAsia="Times New Roman" w:hAnsi="Arial" w:cs="Arial"/>
          <w:kern w:val="0"/>
          <w14:ligatures w14:val="none"/>
        </w:rPr>
        <w:t>410-757-2778</w:t>
      </w:r>
      <w:r w:rsidR="00542F7A">
        <w:rPr>
          <w:rFonts w:ascii="Arial" w:eastAsia="Times New Roman" w:hAnsi="Arial" w:cs="Arial"/>
          <w:kern w:val="0"/>
          <w14:ligatures w14:val="none"/>
        </w:rPr>
        <w:t xml:space="preserve">. </w:t>
      </w:r>
      <w:r w:rsidRPr="0035551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542F7A">
        <w:rPr>
          <w:rFonts w:ascii="Arial" w:eastAsia="Times New Roman" w:hAnsi="Arial" w:cs="Arial"/>
          <w:kern w:val="0"/>
          <w14:ligatures w14:val="none"/>
        </w:rPr>
        <w:t>B</w:t>
      </w:r>
      <w:r w:rsidRPr="00355513">
        <w:rPr>
          <w:rFonts w:ascii="Arial" w:eastAsia="Times New Roman" w:hAnsi="Arial" w:cs="Arial"/>
          <w:kern w:val="0"/>
          <w14:ligatures w14:val="none"/>
        </w:rPr>
        <w:t xml:space="preserve">ring your form </w:t>
      </w:r>
      <w:r w:rsidR="00542F7A">
        <w:rPr>
          <w:rFonts w:ascii="Arial" w:eastAsia="Times New Roman" w:hAnsi="Arial" w:cs="Arial"/>
          <w:kern w:val="0"/>
          <w14:ligatures w14:val="none"/>
        </w:rPr>
        <w:t xml:space="preserve">to your appointment </w:t>
      </w:r>
      <w:r w:rsidRPr="00355513">
        <w:rPr>
          <w:rFonts w:ascii="Arial" w:eastAsia="Times New Roman" w:hAnsi="Arial" w:cs="Arial"/>
          <w:kern w:val="0"/>
          <w14:ligatures w14:val="none"/>
        </w:rPr>
        <w:t xml:space="preserve">and we will fill it out </w:t>
      </w:r>
      <w:r w:rsidR="00542F7A">
        <w:rPr>
          <w:rFonts w:ascii="Arial" w:eastAsia="Times New Roman" w:hAnsi="Arial" w:cs="Arial"/>
          <w:kern w:val="0"/>
          <w14:ligatures w14:val="none"/>
        </w:rPr>
        <w:t xml:space="preserve">after </w:t>
      </w:r>
      <w:r w:rsidRPr="00355513">
        <w:rPr>
          <w:rFonts w:ascii="Arial" w:eastAsia="Times New Roman" w:hAnsi="Arial" w:cs="Arial"/>
          <w:kern w:val="0"/>
          <w14:ligatures w14:val="none"/>
        </w:rPr>
        <w:t>your exam.</w:t>
      </w:r>
    </w:p>
    <w:p w14:paraId="2776B9E9" w14:textId="77777777" w:rsidR="00355513" w:rsidRPr="00355513" w:rsidRDefault="00355513" w:rsidP="0035551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BB0B9B4" w14:textId="4D122D10" w:rsidR="00E2062D" w:rsidRPr="00355513" w:rsidRDefault="00884DFB" w:rsidP="0035551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55513">
        <w:rPr>
          <w:rFonts w:ascii="Arial" w:eastAsia="Times New Roman" w:hAnsi="Arial" w:cs="Arial"/>
          <w:kern w:val="0"/>
          <w14:ligatures w14:val="none"/>
        </w:rPr>
        <w:t>Dr. Kollias is an</w:t>
      </w:r>
      <w:r w:rsidR="00E2062D" w:rsidRPr="00355513">
        <w:rPr>
          <w:rFonts w:ascii="Arial" w:eastAsia="Times New Roman" w:hAnsi="Arial" w:cs="Arial"/>
          <w:kern w:val="0"/>
          <w14:ligatures w14:val="none"/>
        </w:rPr>
        <w:t xml:space="preserve"> authorized online vision certification provider. If you would like to renew your license online, it may take our office up to 5 business days to submit your information </w:t>
      </w:r>
      <w:r w:rsidR="00F569AA" w:rsidRPr="00355513">
        <w:rPr>
          <w:rFonts w:ascii="Arial" w:eastAsia="Times New Roman" w:hAnsi="Arial" w:cs="Arial"/>
          <w:kern w:val="0"/>
          <w14:ligatures w14:val="none"/>
        </w:rPr>
        <w:t>to</w:t>
      </w:r>
      <w:r w:rsidR="00E2062D" w:rsidRPr="00355513">
        <w:rPr>
          <w:rFonts w:ascii="Arial" w:eastAsia="Times New Roman" w:hAnsi="Arial" w:cs="Arial"/>
          <w:kern w:val="0"/>
          <w14:ligatures w14:val="none"/>
        </w:rPr>
        <w:t xml:space="preserve"> the MVA website and another 24 hours for the MVA to process</w:t>
      </w:r>
      <w:r w:rsidR="00F569AA" w:rsidRPr="00355513">
        <w:rPr>
          <w:rFonts w:ascii="Arial" w:eastAsia="Times New Roman" w:hAnsi="Arial" w:cs="Arial"/>
          <w:kern w:val="0"/>
          <w14:ligatures w14:val="none"/>
        </w:rPr>
        <w:t xml:space="preserve"> it</w:t>
      </w:r>
      <w:r w:rsidR="00E2062D" w:rsidRPr="00355513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4900CC21" w14:textId="77777777" w:rsidR="00E2062D" w:rsidRDefault="00E2062D"/>
    <w:sectPr w:rsidR="00E2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25F"/>
    <w:multiLevelType w:val="multilevel"/>
    <w:tmpl w:val="DD9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3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2D"/>
    <w:rsid w:val="00355513"/>
    <w:rsid w:val="00542F7A"/>
    <w:rsid w:val="00884DFB"/>
    <w:rsid w:val="00A3500F"/>
    <w:rsid w:val="00E2062D"/>
    <w:rsid w:val="00EF0DEC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069C"/>
  <w15:chartTrackingRefBased/>
  <w15:docId w15:val="{19273EED-EC74-4E81-A4E7-02103FC9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6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6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6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6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6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6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6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6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6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6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6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6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6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6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6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6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6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6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06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6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06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06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06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06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06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6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6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06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pbuilder.com/wp-content/uploads/sites/343/2015/08/DMVMaryland.pdf" TargetMode="External"/><Relationship Id="rId5" Type="http://schemas.openxmlformats.org/officeDocument/2006/relationships/hyperlink" Target="https://www.shadygroveophthalmology.com/wp-content/uploads/2015/11/MVA_VisionScreening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Kosman</dc:creator>
  <cp:keywords/>
  <dc:description/>
  <cp:lastModifiedBy>Chris Kosman</cp:lastModifiedBy>
  <cp:revision>4</cp:revision>
  <cp:lastPrinted>2024-04-09T19:33:00Z</cp:lastPrinted>
  <dcterms:created xsi:type="dcterms:W3CDTF">2024-03-14T13:42:00Z</dcterms:created>
  <dcterms:modified xsi:type="dcterms:W3CDTF">2024-04-09T19:36:00Z</dcterms:modified>
</cp:coreProperties>
</file>